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90" w:rsidRDefault="0081010D">
      <w:r>
        <w:rPr>
          <w:noProof/>
        </w:rPr>
        <w:drawing>
          <wp:inline distT="0" distB="0" distL="0" distR="0">
            <wp:extent cx="1386840" cy="431800"/>
            <wp:effectExtent l="0" t="0" r="3810" b="6350"/>
            <wp:docPr id="1" name="Picture 1" descr="C:\Users\FJohnson\AppData\Local\Microsoft\Windows\Temporary Internet Files\Content.Outlook\AY3P6A4L\mh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Johnson\AppData\Local\Microsoft\Windows\Temporary Internet Files\Content.Outlook\AY3P6A4L\mhmc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0D" w:rsidRDefault="0081010D"/>
    <w:p w:rsidR="0081010D" w:rsidRDefault="0081010D" w:rsidP="0081010D">
      <w:pPr>
        <w:pStyle w:val="NoSpacing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Accountable</w:t>
      </w:r>
      <w:proofErr w:type="gramEnd"/>
      <w:r>
        <w:rPr>
          <w:b/>
          <w:sz w:val="28"/>
          <w:szCs w:val="28"/>
        </w:rPr>
        <w:t xml:space="preserve"> Care Implementation (ACI)</w:t>
      </w:r>
    </w:p>
    <w:p w:rsidR="0081010D" w:rsidRDefault="0081010D" w:rsidP="0081010D">
      <w:pPr>
        <w:pStyle w:val="NoSpacing"/>
        <w:rPr>
          <w:b/>
          <w:sz w:val="28"/>
          <w:szCs w:val="28"/>
        </w:rPr>
      </w:pPr>
    </w:p>
    <w:p w:rsidR="0081010D" w:rsidRDefault="0081010D" w:rsidP="0081010D">
      <w:pPr>
        <w:pStyle w:val="NoSpacing"/>
        <w:jc w:val="center"/>
        <w:rPr>
          <w:b/>
        </w:rPr>
      </w:pPr>
      <w:r>
        <w:rPr>
          <w:b/>
        </w:rPr>
        <w:t>November 19, 2013</w:t>
      </w:r>
    </w:p>
    <w:p w:rsidR="0081010D" w:rsidRDefault="0081010D" w:rsidP="0081010D">
      <w:pPr>
        <w:pStyle w:val="NoSpacing"/>
        <w:jc w:val="center"/>
        <w:rPr>
          <w:b/>
        </w:rPr>
      </w:pPr>
      <w:r>
        <w:rPr>
          <w:b/>
        </w:rPr>
        <w:t>3:00 pm to 5:00 pm</w:t>
      </w:r>
    </w:p>
    <w:p w:rsidR="0081010D" w:rsidRDefault="0081010D" w:rsidP="0081010D">
      <w:pPr>
        <w:pStyle w:val="NoSpacing"/>
        <w:jc w:val="center"/>
        <w:rPr>
          <w:b/>
        </w:rPr>
      </w:pPr>
      <w:r>
        <w:rPr>
          <w:b/>
        </w:rPr>
        <w:t>Hilton Garden Inn, Freeport</w:t>
      </w:r>
    </w:p>
    <w:p w:rsidR="0081010D" w:rsidRDefault="0081010D" w:rsidP="0081010D">
      <w:pPr>
        <w:pStyle w:val="NoSpacing"/>
        <w:jc w:val="center"/>
        <w:rPr>
          <w:b/>
        </w:rPr>
      </w:pPr>
    </w:p>
    <w:p w:rsidR="0081010D" w:rsidRDefault="0081010D" w:rsidP="0081010D">
      <w:pPr>
        <w:pStyle w:val="NoSpacing"/>
        <w:jc w:val="center"/>
        <w:rPr>
          <w:b/>
        </w:rPr>
      </w:pPr>
      <w:r>
        <w:rPr>
          <w:b/>
        </w:rPr>
        <w:t>Call-in: 1-866-252-0050, Access Code 458756</w:t>
      </w:r>
    </w:p>
    <w:p w:rsidR="0081010D" w:rsidRDefault="0081010D" w:rsidP="0081010D">
      <w:pPr>
        <w:pStyle w:val="NoSpacing"/>
        <w:jc w:val="center"/>
        <w:rPr>
          <w:b/>
        </w:rPr>
      </w:pPr>
    </w:p>
    <w:p w:rsidR="0081010D" w:rsidRDefault="0081010D" w:rsidP="0081010D">
      <w:pPr>
        <w:pStyle w:val="NoSpacing"/>
        <w:jc w:val="center"/>
        <w:rPr>
          <w:b/>
        </w:rPr>
      </w:pPr>
      <w:r>
        <w:rPr>
          <w:b/>
        </w:rPr>
        <w:t>MEETING AGENDA</w:t>
      </w:r>
    </w:p>
    <w:p w:rsidR="0081010D" w:rsidRDefault="0081010D" w:rsidP="0081010D">
      <w:pPr>
        <w:pStyle w:val="NoSpacing"/>
        <w:jc w:val="center"/>
        <w:rPr>
          <w:b/>
        </w:rPr>
      </w:pPr>
    </w:p>
    <w:p w:rsidR="0081010D" w:rsidRDefault="0081010D" w:rsidP="0081010D">
      <w:pPr>
        <w:pStyle w:val="NoSpacing"/>
        <w:jc w:val="both"/>
        <w:rPr>
          <w:b/>
        </w:rPr>
      </w:pPr>
    </w:p>
    <w:p w:rsidR="0081010D" w:rsidRDefault="0081010D" w:rsidP="0081010D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Welcome and introductions</w:t>
      </w:r>
    </w:p>
    <w:p w:rsidR="0081010D" w:rsidRDefault="0081010D" w:rsidP="0081010D">
      <w:pPr>
        <w:pStyle w:val="NoSpacing"/>
        <w:jc w:val="both"/>
        <w:rPr>
          <w:b/>
        </w:rPr>
      </w:pPr>
    </w:p>
    <w:p w:rsidR="0081010D" w:rsidRDefault="0081010D" w:rsidP="0081010D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 Look </w:t>
      </w:r>
      <w:r w:rsidR="00253239">
        <w:rPr>
          <w:b/>
        </w:rPr>
        <w:t>at</w:t>
      </w:r>
      <w:r>
        <w:rPr>
          <w:b/>
        </w:rPr>
        <w:t xml:space="preserve"> the Maine Experience with Medicare Shared Savings ACOs</w:t>
      </w:r>
    </w:p>
    <w:p w:rsidR="0081010D" w:rsidRDefault="0081010D" w:rsidP="0081010D">
      <w:pPr>
        <w:pStyle w:val="NoSpacing"/>
        <w:jc w:val="both"/>
        <w:rPr>
          <w:b/>
        </w:rPr>
      </w:pPr>
    </w:p>
    <w:p w:rsidR="0081010D" w:rsidRDefault="0081010D" w:rsidP="0081010D">
      <w:pPr>
        <w:pStyle w:val="NoSpacing"/>
        <w:ind w:left="1440"/>
        <w:jc w:val="both"/>
        <w:rPr>
          <w:b/>
        </w:rPr>
      </w:pPr>
      <w:proofErr w:type="spellStart"/>
      <w:r>
        <w:rPr>
          <w:b/>
        </w:rPr>
        <w:t>MaineHealth</w:t>
      </w:r>
      <w:proofErr w:type="spellEnd"/>
      <w:r>
        <w:rPr>
          <w:b/>
        </w:rPr>
        <w:t xml:space="preserve"> – Jennifer Moore</w:t>
      </w:r>
    </w:p>
    <w:p w:rsidR="0081010D" w:rsidRDefault="0081010D" w:rsidP="0081010D">
      <w:pPr>
        <w:pStyle w:val="NoSpacing"/>
        <w:ind w:left="1440"/>
        <w:jc w:val="both"/>
        <w:rPr>
          <w:b/>
        </w:rPr>
      </w:pPr>
    </w:p>
    <w:p w:rsidR="0081010D" w:rsidRDefault="0081010D" w:rsidP="0081010D">
      <w:pPr>
        <w:pStyle w:val="NoSpacing"/>
        <w:ind w:left="1440"/>
        <w:jc w:val="both"/>
        <w:rPr>
          <w:b/>
        </w:rPr>
      </w:pPr>
      <w:r>
        <w:rPr>
          <w:b/>
        </w:rPr>
        <w:t>Central Maine Health Care – Jim Kane</w:t>
      </w:r>
    </w:p>
    <w:p w:rsidR="0081010D" w:rsidRDefault="0081010D" w:rsidP="0081010D">
      <w:pPr>
        <w:pStyle w:val="NoSpacing"/>
        <w:jc w:val="both"/>
        <w:rPr>
          <w:b/>
        </w:rPr>
      </w:pPr>
    </w:p>
    <w:p w:rsidR="0081010D" w:rsidRDefault="0081010D" w:rsidP="0081010D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Update on SIM Payment Reform Subcommittee, ACI deliverables</w:t>
      </w:r>
    </w:p>
    <w:p w:rsidR="0081010D" w:rsidRDefault="0081010D" w:rsidP="0081010D">
      <w:pPr>
        <w:pStyle w:val="NoSpacing"/>
        <w:jc w:val="both"/>
        <w:rPr>
          <w:b/>
        </w:rPr>
      </w:pPr>
    </w:p>
    <w:p w:rsidR="0081010D" w:rsidRDefault="0081010D" w:rsidP="00253239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Proposal for ACO/system measure inventory and alignment</w:t>
      </w:r>
    </w:p>
    <w:p w:rsidR="00253239" w:rsidRDefault="00253239" w:rsidP="00253239">
      <w:pPr>
        <w:pStyle w:val="NoSpacing"/>
        <w:ind w:left="360"/>
        <w:jc w:val="both"/>
        <w:rPr>
          <w:b/>
        </w:rPr>
      </w:pPr>
    </w:p>
    <w:p w:rsidR="00253239" w:rsidRPr="00253239" w:rsidRDefault="00253239" w:rsidP="00253239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2014 schedule</w:t>
      </w:r>
      <w:bookmarkStart w:id="0" w:name="_GoBack"/>
      <w:bookmarkEnd w:id="0"/>
    </w:p>
    <w:sectPr w:rsidR="00253239" w:rsidRPr="0025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04A7"/>
    <w:multiLevelType w:val="hybridMultilevel"/>
    <w:tmpl w:val="5194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0D"/>
    <w:rsid w:val="00253239"/>
    <w:rsid w:val="007F3F90"/>
    <w:rsid w:val="0081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1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1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Johnson</dc:creator>
  <cp:lastModifiedBy>Frank Johnson</cp:lastModifiedBy>
  <cp:revision>1</cp:revision>
  <dcterms:created xsi:type="dcterms:W3CDTF">2013-11-13T19:37:00Z</dcterms:created>
  <dcterms:modified xsi:type="dcterms:W3CDTF">2013-11-13T19:49:00Z</dcterms:modified>
</cp:coreProperties>
</file>